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footer2.xml.rels" ContentType="application/vnd.openxmlformats-package.relationships+xml"/>
  <Override PartName="/word/_rels/foot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true"/>
        <w:spacing w:lineRule="auto" w:line="276" w:before="0" w:after="60"/>
        <w:ind w:left="720" w:right="0" w:hanging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true"/>
        <w:spacing w:lineRule="auto" w:line="276" w:before="0" w:after="60"/>
        <w:ind w:left="720" w:right="0" w:hanging="0"/>
        <w:jc w:val="center"/>
        <w:rPr>
          <w:rFonts w:ascii="Arial" w:hAnsi="Arial" w:cs="Arial"/>
          <w:b/>
          <w:b/>
          <w:bCs/>
          <w:sz w:val="20"/>
          <w:szCs w:val="20"/>
          <w:u w:val="none"/>
        </w:rPr>
      </w:pPr>
      <w:r>
        <w:rPr>
          <w:rFonts w:cs="Arial" w:ascii="Arial" w:hAnsi="Arial"/>
          <w:b/>
          <w:bCs/>
          <w:sz w:val="20"/>
          <w:szCs w:val="20"/>
          <w:u w:val="none"/>
        </w:rPr>
        <w:t>Allegato 2 – Avviso pubblico Natale a Formia 2026-2027 (8 dicembre 2026 – 6 gennaio 2027): formulario di presentazione del progetto e del piano economico-finanziario</w:t>
      </w:r>
    </w:p>
    <w:p>
      <w:pPr>
        <w:pStyle w:val="Normal"/>
        <w:widowControl w:val="false"/>
        <w:numPr>
          <w:ilvl w:val="0"/>
          <w:numId w:val="0"/>
        </w:numPr>
        <w:suppressAutoHyphens w:val="true"/>
        <w:spacing w:lineRule="auto" w:line="276" w:before="0" w:after="60"/>
        <w:ind w:left="720" w:right="0" w:hanging="0"/>
        <w:jc w:val="right"/>
        <w:rPr>
          <w:rFonts w:ascii="Arial" w:hAnsi="Arial" w:cs="Arial"/>
          <w:b/>
          <w:b/>
          <w:bCs/>
          <w:sz w:val="20"/>
          <w:szCs w:val="20"/>
          <w:u w:val="none"/>
        </w:rPr>
      </w:pPr>
      <w:r>
        <w:rPr>
          <w:rFonts w:cs="Arial" w:ascii="Arial" w:hAnsi="Arial"/>
          <w:b/>
          <w:bCs/>
          <w:sz w:val="20"/>
          <w:szCs w:val="20"/>
          <w:u w:val="none"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tbl>
      <w:tblPr>
        <w:tblStyle w:val="Grigliatabella"/>
        <w:tblW w:w="976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62"/>
        <w:gridCol w:w="7900"/>
        <w:gridCol w:w="7"/>
      </w:tblGrid>
      <w:tr>
        <w:trPr>
          <w:trHeight w:val="486" w:hRule="atLeast"/>
        </w:trPr>
        <w:tc>
          <w:tcPr>
            <w:tcW w:w="1862" w:type="dxa"/>
            <w:tcBorders/>
            <w:shd w:fill="auto" w:val="clear"/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Sezione (A o B)</w:t>
            </w:r>
          </w:p>
        </w:tc>
        <w:tc>
          <w:tcPr>
            <w:tcW w:w="7900" w:type="dxa"/>
            <w:tcBorders/>
            <w:shd w:fill="auto" w:val="clear"/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A – Offerta per prestazione di servizio / B – Richiesta di contributo e/o benefici</w:t>
            </w:r>
          </w:p>
        </w:tc>
        <w:tc>
          <w:tcPr>
            <w:tcW w:w="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41" w:hRule="atLeast"/>
        </w:trPr>
        <w:tc>
          <w:tcPr>
            <w:tcW w:w="1862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</w:r>
          </w:p>
        </w:tc>
        <w:tc>
          <w:tcPr>
            <w:tcW w:w="790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755" w:hRule="atLeast"/>
        </w:trPr>
        <w:tc>
          <w:tcPr>
            <w:tcW w:w="9769" w:type="dxa"/>
            <w:gridSpan w:val="3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sz w:val="20"/>
                <w:szCs w:val="20"/>
              </w:rPr>
              <w:t>PROGETTUALITA’ (denominazione):……………………………………………………………………………….</w:t>
            </w:r>
          </w:p>
        </w:tc>
      </w:tr>
      <w:tr>
        <w:trPr>
          <w:trHeight w:val="1118" w:hRule="atLeast"/>
        </w:trPr>
        <w:tc>
          <w:tcPr>
            <w:tcW w:w="1862" w:type="dxa"/>
            <w:vMerge w:val="restart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left="0" w:right="170" w:hanging="0"/>
              <w:contextualSpacing/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1) Contenuti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790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bCs/>
              </w:rPr>
            </w:pPr>
            <w:r>
              <w:rPr>
                <w:rFonts w:eastAsia="Calibri" w:cs="Garamond" w:ascii="Arial" w:hAnsi="Arial"/>
                <w:b/>
                <w:bCs/>
                <w:sz w:val="20"/>
                <w:szCs w:val="20"/>
              </w:rPr>
              <w:t>PROGETTO/OFFERTA (max 7.000 battute)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Dovrà essere dettagliatamente descritta l’attività per cui si propone richiesta di contributo/vantaggio o offerta economica per affidamento ai sensi del Dlgs 36/2023</w:t>
            </w:r>
          </w:p>
        </w:tc>
        <w:tc>
          <w:tcPr>
            <w:tcW w:w="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820" w:hRule="atLeast"/>
        </w:trPr>
        <w:tc>
          <w:tcPr>
            <w:tcW w:w="1862" w:type="dxa"/>
            <w:vMerge w:val="continue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720" w:right="198" w:hanging="0"/>
              <w:contextualSpacing/>
              <w:rPr/>
            </w:pPr>
            <w:r>
              <w:rPr/>
            </w:r>
          </w:p>
        </w:tc>
        <w:tc>
          <w:tcPr>
            <w:tcW w:w="790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837" w:hRule="atLeast"/>
        </w:trPr>
        <w:tc>
          <w:tcPr>
            <w:tcW w:w="1862" w:type="dxa"/>
            <w:vMerge w:val="restart"/>
            <w:tcBorders/>
            <w:shd w:fill="auto" w:val="clear"/>
            <w:vAlign w:val="center"/>
          </w:tcPr>
          <w:p>
            <w:pPr>
              <w:pStyle w:val="ListParagraph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left="0" w:right="0" w:hanging="0"/>
              <w:contextualSpacing/>
              <w:jc w:val="center"/>
              <w:rPr/>
            </w:pPr>
            <w:r>
              <w:rPr>
                <w:rFonts w:cs="Arial" w:ascii="Arial" w:hAnsi="Arial"/>
                <w:b/>
                <w:sz w:val="20"/>
                <w:szCs w:val="20"/>
              </w:rPr>
              <w:t>2) Esperienze</w:t>
            </w:r>
          </w:p>
        </w:tc>
        <w:tc>
          <w:tcPr>
            <w:tcW w:w="790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Curriculum del soggetto organizzatore (max 2.500 battute)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Dovranno essere indicate le esperienze maturate dal soggetto promotore nei settori oggetto dell’Avviso</w:t>
            </w:r>
          </w:p>
        </w:tc>
        <w:tc>
          <w:tcPr>
            <w:tcW w:w="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793" w:hRule="atLeast"/>
        </w:trPr>
        <w:tc>
          <w:tcPr>
            <w:tcW w:w="1862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790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</w:r>
          </w:p>
        </w:tc>
        <w:tc>
          <w:tcPr>
            <w:tcW w:w="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123" w:hRule="atLeast"/>
        </w:trPr>
        <w:tc>
          <w:tcPr>
            <w:tcW w:w="1862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790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bCs/>
              </w:rPr>
            </w:pPr>
            <w:r>
              <w:rPr>
                <w:rFonts w:eastAsia="Calibri" w:cs="Garamond" w:ascii="Arial" w:hAnsi="Arial"/>
                <w:b/>
                <w:bCs/>
                <w:color w:val="000000"/>
                <w:sz w:val="20"/>
                <w:szCs w:val="20"/>
              </w:rPr>
              <w:t>Curricula artisti coinvolti (max 6.000 battute)</w:t>
            </w:r>
          </w:p>
        </w:tc>
        <w:tc>
          <w:tcPr>
            <w:tcW w:w="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710" w:hRule="atLeast"/>
        </w:trPr>
        <w:tc>
          <w:tcPr>
            <w:tcW w:w="1862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790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018" w:hRule="atLeast"/>
        </w:trPr>
        <w:tc>
          <w:tcPr>
            <w:tcW w:w="1862" w:type="dxa"/>
            <w:vMerge w:val="restart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3) Parte economica</w:t>
            </w:r>
          </w:p>
        </w:tc>
        <w:tc>
          <w:tcPr>
            <w:tcW w:w="790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Sezione B: importo del contributo e/o descrizione dei benefici richiesti. Sezione A: importo del corrispettivo richiesto, al netto e al lordo dell’IVA, con indicazione dell’aliquota applicata o dell’eventuale regime di esenzione</w:t>
            </w:r>
          </w:p>
        </w:tc>
        <w:tc>
          <w:tcPr>
            <w:tcW w:w="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027" w:hRule="atLeast"/>
        </w:trPr>
        <w:tc>
          <w:tcPr>
            <w:tcW w:w="1862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790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.…………………………………………………………………………………………………….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</w:r>
          </w:p>
        </w:tc>
        <w:tc>
          <w:tcPr>
            <w:tcW w:w="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735" w:hRule="atLeast"/>
        </w:trPr>
        <w:tc>
          <w:tcPr>
            <w:tcW w:w="1862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340" w:right="0" w:hanging="0"/>
              <w:jc w:val="left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7900" w:type="dxa"/>
            <w:tcBorders/>
            <w:shd w:fill="auto" w:val="clear"/>
            <w:vAlign w:val="center"/>
          </w:tcPr>
          <w:p>
            <w:pPr>
              <w:pStyle w:val="Corpodeltesto"/>
              <w:widowControl w:val="false"/>
              <w:spacing w:lineRule="auto" w:line="276" w:before="96" w:after="0"/>
              <w:ind w:left="0" w:hanging="0"/>
              <w:rPr/>
            </w:pPr>
            <w:r>
              <w:rPr>
                <w:rStyle w:val="Cf01"/>
                <w:rFonts w:cs="Arial" w:ascii="Arial" w:hAnsi="Arial"/>
                <w:b/>
                <w:bCs/>
                <w:sz w:val="20"/>
                <w:szCs w:val="20"/>
              </w:rPr>
              <w:t>Piano economico-finanziario preventivo (obbligatorio: indicare analiticamente le voci di spesa e, ove previste, le voci di entrata; per le iniziative con pagamento a carico del pubblico esporre in dettaglio le entrate da bigliettazione/vendite)</w:t>
            </w:r>
          </w:p>
        </w:tc>
        <w:tc>
          <w:tcPr>
            <w:tcW w:w="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922" w:hRule="atLeast"/>
        </w:trPr>
        <w:tc>
          <w:tcPr>
            <w:tcW w:w="1862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340" w:right="0" w:hanging="0"/>
              <w:jc w:val="left"/>
              <w:rPr/>
            </w:pPr>
            <w:r>
              <w:rPr/>
            </w:r>
          </w:p>
        </w:tc>
        <w:tc>
          <w:tcPr>
            <w:tcW w:w="790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ENTRATE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Voce 1: 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……………………………………………..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Voce 2: 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Voce 3: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 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Ecc…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TOTALE ENTRATE: 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……………………………………………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SPESE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Voce 1: 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……………………………………………..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Voce 2: 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>Voce 3: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 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rFonts w:cs="Arial" w:ascii="Arial" w:hAnsi="Arial"/>
                <w:b/>
                <w:bCs w:val="false"/>
                <w:color w:val="000000"/>
                <w:sz w:val="20"/>
                <w:szCs w:val="20"/>
              </w:rPr>
              <w:t>Ecc…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b/>
                <w:color w:val="000000"/>
                <w:sz w:val="20"/>
                <w:szCs w:val="20"/>
              </w:rPr>
              <w:t xml:space="preserve">TOTALE SPESE: </w:t>
            </w: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…………………………………………….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bCs w:val="false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 w:val="false"/>
                <w:color w:val="000000"/>
                <w:sz w:val="20"/>
                <w:szCs w:val="20"/>
              </w:rPr>
            </w:r>
          </w:p>
        </w:tc>
        <w:tc>
          <w:tcPr>
            <w:tcW w:w="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tbl>
      <w:tblPr>
        <w:tblStyle w:val="Grigliatabella"/>
        <w:tblW w:w="9214" w:type="dxa"/>
        <w:jc w:val="left"/>
        <w:tblInd w:w="148" w:type="dxa"/>
        <w:tblLayout w:type="fixed"/>
        <w:tblCellMar>
          <w:top w:w="0" w:type="dxa"/>
          <w:left w:w="14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03"/>
        <w:gridCol w:w="3259"/>
        <w:gridCol w:w="3552"/>
      </w:tblGrid>
      <w:tr>
        <w:trPr>
          <w:trHeight w:val="1020" w:hRule="atLeast"/>
        </w:trPr>
        <w:tc>
          <w:tcPr>
            <w:tcW w:w="2403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Luogo ________________</w:t>
            </w:r>
          </w:p>
        </w:tc>
        <w:tc>
          <w:tcPr>
            <w:tcW w:w="3259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Data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________________</w:t>
            </w:r>
          </w:p>
        </w:tc>
        <w:tc>
          <w:tcPr>
            <w:tcW w:w="3552" w:type="dxa"/>
            <w:tcBorders/>
            <w:shd w:fill="auto" w:val="clear"/>
          </w:tcPr>
          <w:tbl>
            <w:tblPr>
              <w:tblStyle w:val="Grigliatabella"/>
              <w:tblW w:w="3331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215"/>
              <w:gridCol w:w="229"/>
              <w:gridCol w:w="2887"/>
            </w:tblGrid>
            <w:tr>
              <w:trPr/>
              <w:tc>
                <w:tcPr>
                  <w:tcW w:w="215" w:type="dxa"/>
                  <w:tcBorders/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76" w:before="0"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cs="Arial" w:ascii="Arial" w:hAnsi="Arial"/>
                      <w:sz w:val="20"/>
                      <w:szCs w:val="20"/>
                    </w:rPr>
                  </w:r>
                </w:p>
              </w:tc>
              <w:tc>
                <w:tcPr>
                  <w:tcW w:w="229" w:type="dxa"/>
                  <w:tcBorders/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cs="Arial" w:ascii="Arial" w:hAnsi="Arial"/>
                      <w:sz w:val="20"/>
                      <w:szCs w:val="20"/>
                    </w:rPr>
                  </w:r>
                </w:p>
              </w:tc>
              <w:tc>
                <w:tcPr>
                  <w:tcW w:w="2887" w:type="dxa"/>
                  <w:tcBorders/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76" w:before="0" w:after="0"/>
                    <w:jc w:val="center"/>
                    <w:rPr/>
                  </w:pPr>
                  <w:r>
                    <w:rPr>
                      <w:rFonts w:cs="Arial" w:ascii="Arial" w:hAnsi="Arial"/>
                      <w:b/>
                      <w:sz w:val="20"/>
                      <w:szCs w:val="20"/>
                    </w:rPr>
                    <w:t>Firma</w:t>
                  </w:r>
                </w:p>
              </w:tc>
            </w:tr>
            <w:tr>
              <w:trPr/>
              <w:tc>
                <w:tcPr>
                  <w:tcW w:w="215" w:type="dxa"/>
                  <w:tcBorders/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cs="Arial" w:ascii="Arial" w:hAnsi="Arial"/>
                      <w:sz w:val="20"/>
                      <w:szCs w:val="20"/>
                    </w:rPr>
                  </w:r>
                </w:p>
              </w:tc>
              <w:tc>
                <w:tcPr>
                  <w:tcW w:w="229" w:type="dxa"/>
                  <w:tcBorders/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cs="Arial" w:ascii="Arial" w:hAnsi="Arial"/>
                      <w:sz w:val="20"/>
                      <w:szCs w:val="20"/>
                    </w:rPr>
                  </w:r>
                </w:p>
              </w:tc>
              <w:tc>
                <w:tcPr>
                  <w:tcW w:w="2887" w:type="dxa"/>
                  <w:tcBorders/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/>
                  </w:pPr>
                  <w:r>
                    <w:rPr>
                      <w:rFonts w:cs="Arial" w:ascii="Arial" w:hAnsi="Arial"/>
                      <w:b/>
                      <w:sz w:val="20"/>
                      <w:szCs w:val="20"/>
                    </w:rPr>
                    <w:t>legale rappresentante</w:t>
                  </w:r>
                </w:p>
              </w:tc>
            </w:tr>
            <w:tr>
              <w:trPr/>
              <w:tc>
                <w:tcPr>
                  <w:tcW w:w="215" w:type="dxa"/>
                  <w:tcBorders/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cs="Arial" w:ascii="Arial" w:hAnsi="Arial"/>
                      <w:sz w:val="20"/>
                      <w:szCs w:val="20"/>
                    </w:rPr>
                  </w:r>
                </w:p>
              </w:tc>
              <w:tc>
                <w:tcPr>
                  <w:tcW w:w="229" w:type="dxa"/>
                  <w:tcBorders/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cs="Arial" w:ascii="Arial" w:hAnsi="Arial"/>
                      <w:sz w:val="20"/>
                      <w:szCs w:val="20"/>
                    </w:rPr>
                  </w:r>
                </w:p>
              </w:tc>
              <w:tc>
                <w:tcPr>
                  <w:tcW w:w="2887" w:type="dxa"/>
                  <w:tcBorders/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cs="Arial" w:ascii="Arial" w:hAnsi="Arial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rPr/>
                  </w:pPr>
                  <w:r>
                    <w:rPr>
                      <w:rFonts w:cs="Arial" w:ascii="Arial" w:hAnsi="Arial"/>
                      <w:sz w:val="20"/>
                      <w:szCs w:val="20"/>
                    </w:rPr>
                    <w:t>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lineRule="auto" w:line="276" w:before="0" w:after="120"/>
              <w:ind w:left="312" w:hanging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2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suppressAutoHyphens w:val="true"/>
        <w:spacing w:lineRule="auto" w:line="276" w:before="0" w:after="12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widowControl w:val="false"/>
        <w:suppressAutoHyphens w:val="true"/>
        <w:spacing w:lineRule="auto" w:line="276" w:before="0" w:after="120"/>
        <w:jc w:val="both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558" w:gutter="0" w:header="0" w:top="142" w:footer="438" w:bottom="1418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52"/>
      <w:gridCol w:w="8261"/>
    </w:tblGrid>
    <w:tr>
      <w:trPr>
        <w:trHeight w:val="169" w:hRule="atLeast"/>
      </w:trPr>
      <w:tc>
        <w:tcPr>
          <w:tcW w:w="952" w:type="dxa"/>
          <w:tcBorders>
            <w:top w:val="single" w:sz="12" w:space="0" w:color="000000"/>
            <w:right w:val="single" w:sz="12" w:space="0" w:color="000000"/>
          </w:tcBorders>
          <w:shd w:fill="auto" w:val="clear"/>
        </w:tcPr>
        <w:p>
          <w:pPr>
            <w:pStyle w:val="Pidipagina"/>
            <w:widowControl w:val="false"/>
            <w:jc w:val="right"/>
            <w:rPr/>
          </w:pPr>
          <w:r>
            <w:rPr>
              <w:rFonts w:cs="Arial" w:ascii="Arial" w:hAnsi="Arial"/>
              <w:b/>
              <w:bCs/>
              <w:sz w:val="12"/>
              <w:szCs w:val="12"/>
            </w:rPr>
            <w:fldChar w:fldCharType="begin"/>
          </w:r>
          <w:r>
            <w:rPr>
              <w:sz w:val="12"/>
              <w:b/>
              <w:szCs w:val="12"/>
              <w:bCs/>
              <w:rFonts w:cs="Arial" w:ascii="Arial" w:hAnsi="Arial"/>
            </w:rPr>
            <w:instrText xml:space="preserve"> PAGE </w:instrText>
          </w:r>
          <w:r>
            <w:rPr>
              <w:sz w:val="12"/>
              <w:b/>
              <w:szCs w:val="12"/>
              <w:bCs/>
              <w:rFonts w:cs="Arial" w:ascii="Arial" w:hAnsi="Arial"/>
            </w:rPr>
            <w:fldChar w:fldCharType="separate"/>
          </w:r>
          <w:r>
            <w:rPr>
              <w:sz w:val="12"/>
              <w:b/>
              <w:szCs w:val="12"/>
              <w:bCs/>
              <w:rFonts w:cs="Arial" w:ascii="Arial" w:hAnsi="Arial"/>
            </w:rPr>
            <w:t>4</w:t>
          </w:r>
          <w:r>
            <w:rPr>
              <w:sz w:val="12"/>
              <w:b/>
              <w:szCs w:val="12"/>
              <w:bCs/>
              <w:rFonts w:cs="Arial" w:ascii="Arial" w:hAnsi="Arial"/>
            </w:rPr>
            <w:fldChar w:fldCharType="end"/>
          </w:r>
        </w:p>
      </w:tc>
      <w:tc>
        <w:tcPr>
          <w:tcW w:w="8261" w:type="dxa"/>
          <w:tcBorders>
            <w:top w:val="single" w:sz="12" w:space="0" w:color="000000"/>
            <w:left w:val="single" w:sz="12" w:space="0" w:color="000000"/>
            <w:right w:val="single" w:sz="12" w:space="0" w:color="000000"/>
          </w:tcBorders>
          <w:shd w:fill="auto" w:val="clear"/>
        </w:tcPr>
        <w:p>
          <w:pPr>
            <w:pStyle w:val="Pidipagina"/>
            <w:widowControl w:val="false"/>
            <w:rPr>
              <w:rFonts w:ascii="Arial" w:hAnsi="Arial" w:cs="Arial"/>
              <w:b w:val="false"/>
              <w:b w:val="false"/>
              <w:bCs w:val="false"/>
              <w:sz w:val="14"/>
              <w:szCs w:val="14"/>
            </w:rPr>
          </w:pPr>
          <w:r>
            <w:rPr>
              <w:rFonts w:cs="Arial" w:ascii="Arial" w:hAnsi="Arial"/>
              <w:sz w:val="14"/>
              <w:szCs w:val="14"/>
            </w:rPr>
            <w:t xml:space="preserve">Comune di Formia, via Vitruvio 190, 04023, Formia (LT). PEC: </w:t>
          </w:r>
          <w:hyperlink r:id="rId1">
            <w:r>
              <w:rPr>
                <w:rStyle w:val="CollegamentoInternet"/>
                <w:rFonts w:cs="Arial" w:ascii="Arial" w:hAnsi="Arial"/>
                <w:sz w:val="14"/>
                <w:szCs w:val="14"/>
              </w:rPr>
              <w:t>protocollo@pec.cittadiformia.it</w:t>
            </w:r>
          </w:hyperlink>
          <w:r>
            <w:rPr>
              <w:rFonts w:cs="Arial" w:ascii="Arial" w:hAnsi="Arial"/>
              <w:sz w:val="14"/>
              <w:szCs w:val="14"/>
            </w:rPr>
            <w:t xml:space="preserve"> Settore 3 – </w:t>
          </w:r>
          <w:r>
            <w:rPr>
              <w:rStyle w:val="Strong"/>
              <w:rFonts w:cs="Arial" w:ascii="Arial" w:hAnsi="Arial"/>
              <w:b w:val="false"/>
              <w:bCs w:val="false"/>
              <w:sz w:val="14"/>
              <w:szCs w:val="14"/>
            </w:rPr>
            <w:t>Cultura e Turismo</w:t>
          </w:r>
        </w:p>
      </w:tc>
    </w:tr>
  </w:tbl>
  <w:p>
    <w:pPr>
      <w:pStyle w:val="Pidipagina"/>
      <w:tabs>
        <w:tab w:val="left" w:pos="1080" w:leader="none"/>
        <w:tab w:val="center" w:pos="4819" w:leader="none"/>
        <w:tab w:val="right" w:pos="9638" w:leader="none"/>
      </w:tabs>
      <w:ind w:left="709" w:right="0" w:hanging="0"/>
      <w:jc w:val="right"/>
      <w:rPr>
        <w:sz w:val="16"/>
        <w:szCs w:val="16"/>
      </w:rPr>
    </w:pPr>
    <w:r>
      <w:rPr>
        <w:sz w:val="16"/>
        <w:szCs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52"/>
      <w:gridCol w:w="8261"/>
    </w:tblGrid>
    <w:tr>
      <w:trPr>
        <w:trHeight w:val="169" w:hRule="atLeast"/>
      </w:trPr>
      <w:tc>
        <w:tcPr>
          <w:tcW w:w="952" w:type="dxa"/>
          <w:tcBorders>
            <w:top w:val="single" w:sz="12" w:space="0" w:color="000000"/>
            <w:right w:val="single" w:sz="12" w:space="0" w:color="000000"/>
          </w:tcBorders>
          <w:shd w:fill="auto" w:val="clear"/>
        </w:tcPr>
        <w:p>
          <w:pPr>
            <w:pStyle w:val="Pidipagina"/>
            <w:widowControl w:val="false"/>
            <w:jc w:val="right"/>
            <w:rPr/>
          </w:pPr>
          <w:r>
            <w:rPr>
              <w:rFonts w:cs="Arial" w:ascii="Arial" w:hAnsi="Arial"/>
              <w:b/>
              <w:bCs/>
              <w:sz w:val="12"/>
              <w:szCs w:val="12"/>
            </w:rPr>
            <w:fldChar w:fldCharType="begin"/>
          </w:r>
          <w:r>
            <w:rPr>
              <w:sz w:val="12"/>
              <w:b/>
              <w:szCs w:val="12"/>
              <w:bCs/>
              <w:rFonts w:cs="Arial" w:ascii="Arial" w:hAnsi="Arial"/>
            </w:rPr>
            <w:instrText xml:space="preserve"> PAGE </w:instrText>
          </w:r>
          <w:r>
            <w:rPr>
              <w:sz w:val="12"/>
              <w:b/>
              <w:szCs w:val="12"/>
              <w:bCs/>
              <w:rFonts w:cs="Arial" w:ascii="Arial" w:hAnsi="Arial"/>
            </w:rPr>
            <w:fldChar w:fldCharType="separate"/>
          </w:r>
          <w:r>
            <w:rPr>
              <w:sz w:val="12"/>
              <w:b/>
              <w:szCs w:val="12"/>
              <w:bCs/>
              <w:rFonts w:cs="Arial" w:ascii="Arial" w:hAnsi="Arial"/>
            </w:rPr>
            <w:t>4</w:t>
          </w:r>
          <w:r>
            <w:rPr>
              <w:sz w:val="12"/>
              <w:b/>
              <w:szCs w:val="12"/>
              <w:bCs/>
              <w:rFonts w:cs="Arial" w:ascii="Arial" w:hAnsi="Arial"/>
            </w:rPr>
            <w:fldChar w:fldCharType="end"/>
          </w:r>
        </w:p>
      </w:tc>
      <w:tc>
        <w:tcPr>
          <w:tcW w:w="8261" w:type="dxa"/>
          <w:tcBorders>
            <w:top w:val="single" w:sz="12" w:space="0" w:color="000000"/>
            <w:left w:val="single" w:sz="12" w:space="0" w:color="000000"/>
            <w:right w:val="single" w:sz="12" w:space="0" w:color="000000"/>
          </w:tcBorders>
          <w:shd w:fill="auto" w:val="clear"/>
        </w:tcPr>
        <w:p>
          <w:pPr>
            <w:pStyle w:val="Pidipagina"/>
            <w:widowControl w:val="false"/>
            <w:rPr>
              <w:rFonts w:ascii="Arial" w:hAnsi="Arial" w:cs="Arial"/>
              <w:b w:val="false"/>
              <w:b w:val="false"/>
              <w:bCs w:val="false"/>
              <w:sz w:val="14"/>
              <w:szCs w:val="14"/>
            </w:rPr>
          </w:pPr>
          <w:r>
            <w:rPr>
              <w:rFonts w:cs="Arial" w:ascii="Arial" w:hAnsi="Arial"/>
              <w:sz w:val="14"/>
              <w:szCs w:val="14"/>
            </w:rPr>
            <w:t xml:space="preserve">Comune di Formia, via Vitruvio 190, 04023, Formia (LT). PEC: </w:t>
          </w:r>
          <w:hyperlink r:id="rId1">
            <w:r>
              <w:rPr>
                <w:rStyle w:val="CollegamentoInternet"/>
                <w:rFonts w:cs="Arial" w:ascii="Arial" w:hAnsi="Arial"/>
                <w:sz w:val="14"/>
                <w:szCs w:val="14"/>
              </w:rPr>
              <w:t>protocollo@pec.cittadiformia.it</w:t>
            </w:r>
          </w:hyperlink>
          <w:r>
            <w:rPr>
              <w:rFonts w:cs="Arial" w:ascii="Arial" w:hAnsi="Arial"/>
              <w:sz w:val="14"/>
              <w:szCs w:val="14"/>
            </w:rPr>
            <w:t xml:space="preserve"> Settore 3 – </w:t>
          </w:r>
          <w:r>
            <w:rPr>
              <w:rStyle w:val="Strong"/>
              <w:rFonts w:cs="Arial" w:ascii="Arial" w:hAnsi="Arial"/>
              <w:b w:val="false"/>
              <w:bCs w:val="false"/>
              <w:sz w:val="14"/>
              <w:szCs w:val="14"/>
            </w:rPr>
            <w:t>Cultura e Turismo</w:t>
          </w:r>
        </w:p>
      </w:tc>
    </w:tr>
  </w:tbl>
  <w:p>
    <w:pPr>
      <w:pStyle w:val="Pidipagina"/>
      <w:tabs>
        <w:tab w:val="left" w:pos="1080" w:leader="none"/>
        <w:tab w:val="center" w:pos="4819" w:leader="none"/>
        <w:tab w:val="right" w:pos="9638" w:leader="none"/>
      </w:tabs>
      <w:ind w:left="709" w:right="0" w:hanging="0"/>
      <w:jc w:val="right"/>
      <w:rPr>
        <w:sz w:val="16"/>
        <w:szCs w:val="16"/>
      </w:rPr>
    </w:pPr>
    <w:r>
      <w:rPr>
        <w:sz w:val="16"/>
        <w:szCs w:val="16"/>
      </w:rPr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360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character" w:styleId="DefaultParagraphFont">
    <w:name w:val="Default Paragraph Font"/>
    <w:qFormat/>
    <w:rPr/>
  </w:style>
  <w:style w:type="character" w:styleId="CollegamentoInternet">
    <w:name w:val="Collegamento Internet"/>
    <w:rPr>
      <w:color w:val="0000FF"/>
      <w:u w:val="single"/>
    </w:rPr>
  </w:style>
  <w:style w:type="character" w:styleId="PidipaginaCarattere">
    <w:name w:val="Piè di pagina Carattere"/>
    <w:qFormat/>
    <w:rPr>
      <w:sz w:val="24"/>
      <w:szCs w:val="24"/>
    </w:rPr>
  </w:style>
  <w:style w:type="character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styleId="IntestazioneCarattere">
    <w:name w:val="Intestazione Carattere"/>
    <w:basedOn w:val="DefaultParagraphFont"/>
    <w:qFormat/>
    <w:rPr>
      <w:sz w:val="24"/>
      <w:szCs w:val="24"/>
    </w:rPr>
  </w:style>
  <w:style w:type="character" w:styleId="TestonotaapidipaginaCarattere">
    <w:name w:val="Testo nota a piè di pagina Carattere"/>
    <w:basedOn w:val="DefaultParagraphFont"/>
    <w:qFormat/>
    <w:rPr/>
  </w:style>
  <w:style w:type="character" w:styleId="Caratterinotaapidipagina">
    <w:name w:val="Caratteri nota a piè di pagina"/>
    <w:qFormat/>
    <w:rPr>
      <w:vertAlign w:val="superscript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Provvnumart">
    <w:name w:val="provv_numart"/>
    <w:basedOn w:val="DefaultParagraphFont"/>
    <w:qFormat/>
    <w:rPr>
      <w:b/>
      <w:bCs/>
    </w:rPr>
  </w:style>
  <w:style w:type="character" w:styleId="Provvrubrica">
    <w:name w:val="provv_rubrica"/>
    <w:basedOn w:val="DefaultParagraphFont"/>
    <w:qFormat/>
    <w:rPr>
      <w:i/>
      <w:iCs/>
    </w:rPr>
  </w:style>
  <w:style w:type="character" w:styleId="Provvvigore">
    <w:name w:val="provv_vigore"/>
    <w:basedOn w:val="DefaultParagraphFont"/>
    <w:qFormat/>
    <w:rPr>
      <w:b/>
      <w:bCs/>
      <w:vanish w:val="false"/>
    </w:rPr>
  </w:style>
  <w:style w:type="character" w:styleId="Provvnumcomma">
    <w:name w:val="provv_numcomma"/>
    <w:basedOn w:val="DefaultParagraph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Enfasi">
    <w:name w:val="Enfasi"/>
    <w:basedOn w:val="DefaultParagraphFont"/>
    <w:qFormat/>
    <w:rPr>
      <w:i/>
      <w:iCs/>
    </w:rPr>
  </w:style>
  <w:style w:type="character" w:styleId="ParagrafoelencoCarattere">
    <w:name w:val="Paragrafo elenco Carattere"/>
    <w:basedOn w:val="DefaultParagraphFont"/>
    <w:qFormat/>
    <w:rPr>
      <w:sz w:val="24"/>
      <w:szCs w:val="24"/>
    </w:rPr>
  </w:style>
  <w:style w:type="character" w:styleId="CorpotestoCarattere">
    <w:name w:val="Corpo testo Carattere"/>
    <w:basedOn w:val="DefaultParagraphFont"/>
    <w:qFormat/>
    <w:rPr/>
  </w:style>
  <w:style w:type="character" w:styleId="Corpodeltesto2Carattere">
    <w:name w:val="Corpo del testo 2 Carattere"/>
    <w:basedOn w:val="DefaultParagraphFont"/>
    <w:qFormat/>
    <w:rPr>
      <w:sz w:val="24"/>
      <w:szCs w:val="24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f01">
    <w:name w:val="cf01"/>
    <w:basedOn w:val="DefaultParagraphFont"/>
    <w:qFormat/>
    <w:rPr>
      <w:rFonts w:ascii="Segoe UI" w:hAnsi="Segoe UI" w:cs="Segoe UI"/>
      <w:sz w:val="18"/>
      <w:szCs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widowControl w:val="false"/>
      <w:tabs>
        <w:tab w:val="clear" w:pos="708"/>
        <w:tab w:val="left" w:pos="204" w:leader="none"/>
      </w:tabs>
      <w:jc w:val="both"/>
    </w:pPr>
    <w:rPr>
      <w:sz w:val="20"/>
      <w:szCs w:val="20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Notaapidipagina">
    <w:name w:val="Footnote Text"/>
    <w:basedOn w:val="Normal"/>
    <w:pPr/>
    <w:rPr>
      <w:sz w:val="20"/>
      <w:szCs w:val="20"/>
    </w:rPr>
  </w:style>
  <w:style w:type="paragraph" w:styleId="Provvr0">
    <w:name w:val="provv_r0"/>
    <w:basedOn w:val="Normal"/>
    <w:qFormat/>
    <w:pPr>
      <w:spacing w:before="280" w:after="280"/>
      <w:jc w:val="both"/>
    </w:pPr>
    <w:rPr/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Provvr1">
    <w:name w:val="provv_r1"/>
    <w:basedOn w:val="Normal"/>
    <w:qFormat/>
    <w:pPr>
      <w:spacing w:before="280" w:after="280"/>
      <w:ind w:left="0" w:right="0" w:firstLine="400"/>
      <w:jc w:val="both"/>
    </w:pPr>
    <w:rPr/>
  </w:style>
  <w:style w:type="paragraph" w:styleId="Fonte1">
    <w:name w:val="fonte1"/>
    <w:basedOn w:val="Normal"/>
    <w:qFormat/>
    <w:pPr>
      <w:jc w:val="both"/>
    </w:pPr>
    <w:rPr>
      <w:sz w:val="17"/>
      <w:szCs w:val="17"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4"/>
      <w:szCs w:val="20"/>
      <w:lang w:val="it-IT" w:eastAsia="it-IT" w:bidi="ar-SA"/>
    </w:rPr>
  </w:style>
  <w:style w:type="paragraph" w:styleId="ListParagraph">
    <w:name w:val="List Paragraph"/>
    <w:basedOn w:val="Normal"/>
    <w:qFormat/>
    <w:pPr>
      <w:ind w:left="708" w:right="0" w:hanging="0"/>
    </w:pPr>
    <w:rPr/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Paragrafoelenco1">
    <w:name w:val="Paragrafo elenco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Contenutocornice">
    <w:name w:val="Contenuto cornice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Normale1">
    <w:name w:val="Normale1"/>
    <w:qFormat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ar-SA" w:bidi="ar-SA"/>
    </w:rPr>
  </w:style>
  <w:style w:type="numbering" w:styleId="Nessunelenco">
    <w:name w:val="Nessun elenco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protocollo@pec.cittadiformia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rotocollo@pec.cittadiformia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Vastola.dot</Template>
  <TotalTime>571</TotalTime>
  <Application>LibreOffice/7.3.0.3$Windows_X86_64 LibreOffice_project/0f246aa12d0eee4a0f7adcefbf7c878fc2238db3</Application>
  <AppVersion>15.0000</AppVersion>
  <Pages>4</Pages>
  <Words>334</Words>
  <Characters>8876</Characters>
  <CharactersWithSpaces>9081</CharactersWithSpaces>
  <Paragraphs>135</Paragraphs>
  <Company>Roma Capitale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2023-02-22T14:22:00Z</dcterms:created>
  <dc:creator>user</dc:creator>
  <dc:description/>
  <dc:language>it-IT</dc:language>
  <cp:lastModifiedBy/>
  <cp:lastPrinted>2025-10-17T12:47:30Z</cp:lastPrinted>
  <dcterms:modified xsi:type="dcterms:W3CDTF">2026-10-14T09:34:55Z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